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B7" w:rsidRDefault="009E30B7" w:rsidP="00501091">
      <w:pPr>
        <w:shd w:val="clear" w:color="auto" w:fill="FFFFFF"/>
        <w:spacing w:after="0" w:line="240" w:lineRule="auto"/>
        <w:ind w:left="4536" w:right="1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501091" w:rsidRDefault="00501091" w:rsidP="00501091">
      <w:pPr>
        <w:shd w:val="clear" w:color="auto" w:fill="FFFFFF"/>
        <w:spacing w:after="0" w:line="240" w:lineRule="auto"/>
        <w:ind w:left="4536" w:right="1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91" w:rsidRDefault="009E30B7" w:rsidP="00501091">
      <w:pPr>
        <w:shd w:val="clear" w:color="auto" w:fill="FFFFFF"/>
        <w:spacing w:after="0" w:line="240" w:lineRule="auto"/>
        <w:ind w:left="4536" w:right="1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0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7E29DB" w:rsidRPr="009E30B7" w:rsidRDefault="009E30B7" w:rsidP="00501091">
      <w:pPr>
        <w:shd w:val="clear" w:color="auto" w:fill="FFFFFF"/>
        <w:spacing w:after="0" w:line="240" w:lineRule="auto"/>
        <w:ind w:left="4536" w:right="1509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9E30B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медицинском освидетельствовании в Вооруженных Силах, других воинских формированиях и государственных органах Кыргызской Республики, в которых законом предусмотрена военная служба (на мирное и военное время)</w:t>
      </w:r>
    </w:p>
    <w:p w:rsidR="009E30B7" w:rsidRDefault="009E30B7" w:rsidP="007E29DB">
      <w:pPr>
        <w:shd w:val="clear" w:color="auto" w:fill="FFFFFF"/>
        <w:spacing w:after="0" w:line="240" w:lineRule="auto"/>
        <w:ind w:right="15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501091" w:rsidRDefault="00501091" w:rsidP="007E29DB">
      <w:pPr>
        <w:shd w:val="clear" w:color="auto" w:fill="FFFFFF"/>
        <w:spacing w:after="0" w:line="240" w:lineRule="auto"/>
        <w:ind w:right="15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</w:p>
    <w:p w:rsidR="007E29DB" w:rsidRDefault="00171A5E" w:rsidP="007E29DB">
      <w:pPr>
        <w:shd w:val="clear" w:color="auto" w:fill="FFFFFF"/>
        <w:spacing w:after="0" w:line="240" w:lineRule="auto"/>
        <w:ind w:right="15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276B0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РАСПИСАНИЕ</w:t>
      </w:r>
    </w:p>
    <w:p w:rsidR="00171A5E" w:rsidRPr="00276B01" w:rsidRDefault="00171A5E" w:rsidP="007E29DB">
      <w:pPr>
        <w:shd w:val="clear" w:color="auto" w:fill="FFFFFF"/>
        <w:spacing w:after="0" w:line="240" w:lineRule="auto"/>
        <w:ind w:right="1509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276B0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болезней и физических недостатков</w:t>
      </w:r>
    </w:p>
    <w:p w:rsidR="00171A5E" w:rsidRPr="00276B01" w:rsidRDefault="00171A5E" w:rsidP="007E29DB">
      <w:pPr>
        <w:shd w:val="clear" w:color="auto" w:fill="FFFFFF"/>
        <w:spacing w:after="0" w:line="240" w:lineRule="auto"/>
        <w:ind w:right="15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tbl>
      <w:tblPr>
        <w:tblW w:w="5087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588"/>
        <w:gridCol w:w="125"/>
        <w:gridCol w:w="1530"/>
        <w:gridCol w:w="171"/>
        <w:gridCol w:w="969"/>
        <w:gridCol w:w="591"/>
        <w:gridCol w:w="760"/>
        <w:gridCol w:w="516"/>
        <w:gridCol w:w="834"/>
        <w:gridCol w:w="298"/>
        <w:gridCol w:w="921"/>
        <w:gridCol w:w="214"/>
        <w:gridCol w:w="1006"/>
      </w:tblGrid>
      <w:tr w:rsidR="00204B9F" w:rsidRPr="006A6884" w:rsidTr="00EC1652">
        <w:tc>
          <w:tcPr>
            <w:tcW w:w="2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болезней и физических недостатков</w:t>
            </w:r>
          </w:p>
        </w:tc>
        <w:tc>
          <w:tcPr>
            <w:tcW w:w="84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Граждане при первичной постановке на воинский учет, призыве на военную службу по призыву или по контракту, альтернативную службу, а также военнослужащие по призыву, служащие альтернативной службы, а также лица, подлежащие освидетельствованию согласно подпунктам 1, 3, 6-9, 17 пункта 9 Положения</w:t>
            </w:r>
          </w:p>
        </w:tc>
        <w:tc>
          <w:tcPr>
            <w:tcW w:w="7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Поступающие в военные училища</w:t>
            </w:r>
          </w:p>
        </w:tc>
        <w:tc>
          <w:tcPr>
            <w:tcW w:w="63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Военнослужащие по контракту</w:t>
            </w:r>
          </w:p>
        </w:tc>
        <w:tc>
          <w:tcPr>
            <w:tcW w:w="56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Военнослужащие групп спасательных отрядов, государственной пожарной службы</w:t>
            </w:r>
          </w:p>
        </w:tc>
        <w:tc>
          <w:tcPr>
            <w:tcW w:w="56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Назначаемые</w:t>
            </w:r>
            <w:proofErr w:type="gramEnd"/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работу с источниками ионизирующих излучений, КРТ, источниками ЭМП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Работающие с источниками ионизирующих излучений, КРТ, источниками ЭМП, а также операторы ЦУВД</w:t>
            </w:r>
          </w:p>
        </w:tc>
      </w:tr>
      <w:tr w:rsidR="00204B9F" w:rsidRPr="006A6884" w:rsidTr="00501091">
        <w:tc>
          <w:tcPr>
            <w:tcW w:w="27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графа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графа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графа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графа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 графа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6A688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VI графа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Инфекционные и паразитарные болезни. Кишечные инфекции, бактериальные зоонозы, другие бактериальные болезни, вирусные болезни, болезнь, вызываемая вирусом иммунодефицита человека (больные ВИЧ-инфекцией, носители ВИЧ-инфекции), риккетсиозы (кроме инфекций ЦНС) и другие инфекционные и паразитарные болезни: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 частыми рецидивами, трудно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поддающиеся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лечению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редкими обострениями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годны в военное время 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индивидуально. ПС, НГ, СН - индивидуально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дуально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временные функциональные расстройства после острых инфекционных, паразитарных болезней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50510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 наличии объективных данных без нарушения функций</w:t>
            </w:r>
          </w:p>
        </w:tc>
        <w:tc>
          <w:tcPr>
            <w:tcW w:w="84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СО-5</w:t>
            </w:r>
          </w:p>
        </w:tc>
        <w:tc>
          <w:tcPr>
            <w:tcW w:w="7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0A" w:rsidRPr="009E30B7" w:rsidRDefault="0050510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Лепра</w:t>
            </w:r>
          </w:p>
        </w:tc>
        <w:tc>
          <w:tcPr>
            <w:tcW w:w="3875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Туберкулез органов дыхания (туберкулез легких, бронхов, внутригрудных лимфатических узлов, плевры):</w:t>
            </w:r>
          </w:p>
        </w:tc>
        <w:tc>
          <w:tcPr>
            <w:tcW w:w="3875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выделением микобактерий туберкулеза или распадом</w:t>
            </w:r>
          </w:p>
        </w:tc>
        <w:tc>
          <w:tcPr>
            <w:tcW w:w="3875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распада и выделения микобактерий туберкулеза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Негодны к военной службе в мирное время, ограниченно годны II степени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клинически излеченные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Default="00171A5E" w:rsidP="001A6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неактивный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 отсутствии признаков активности </w:t>
            </w:r>
          </w:p>
          <w:p w:rsidR="001A6914" w:rsidRPr="009E30B7" w:rsidRDefault="001A6914" w:rsidP="001A6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Туберкулез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внегрудной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локализации (периферических и брыжеечных лимфатических узлов, перикарда, брюшины, кишечника, костей и суставов, мочеполовых органов, глаз, кожи и других органов):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прогрессирующий с выделением микобактерий туберкулеза, со значительным нарушением функций</w:t>
            </w:r>
          </w:p>
        </w:tc>
        <w:tc>
          <w:tcPr>
            <w:tcW w:w="3875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6914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активный, затихающий, </w:t>
            </w:r>
          </w:p>
          <w:p w:rsidR="001A6914" w:rsidRDefault="001A6914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выделения микобактерий туберкулеза, с умеренным нарушением функций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Негодны к военной службе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мирное время, ограниченно годны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клиническое излечение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неактивный при отсутствии признаков активности процесса в течение 3-х лет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4414E1" w:rsidRPr="009E30B7" w:rsidTr="00EC1652">
        <w:tc>
          <w:tcPr>
            <w:tcW w:w="27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Сифилис:</w:t>
            </w:r>
          </w:p>
        </w:tc>
        <w:tc>
          <w:tcPr>
            <w:tcW w:w="75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 в военное время</w:t>
            </w:r>
          </w:p>
        </w:tc>
        <w:tc>
          <w:tcPr>
            <w:tcW w:w="670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4414E1" w:rsidRPr="009E30B7" w:rsidTr="00EC1652">
        <w:tc>
          <w:tcPr>
            <w:tcW w:w="2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третичный, врожденный</w:t>
            </w:r>
          </w:p>
        </w:tc>
        <w:tc>
          <w:tcPr>
            <w:tcW w:w="75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первичный, вторичный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военнослужащие по призыву подлежат лечению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Грибковые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кожи и ее придатков (фавус, микроспория, трихофития и т.д.)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Призывника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- отсрочка, военнослужащие по призыву подлежат лечению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Подлежат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лечению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Подлежат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лечению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 лечению</w:t>
            </w:r>
          </w:p>
        </w:tc>
      </w:tr>
      <w:tr w:rsidR="004414E1" w:rsidRPr="009E30B7" w:rsidTr="00EC1652">
        <w:tc>
          <w:tcPr>
            <w:tcW w:w="27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Злокачественные новообразования:</w:t>
            </w:r>
          </w:p>
        </w:tc>
        <w:tc>
          <w:tcPr>
            <w:tcW w:w="3875" w:type="pct"/>
            <w:gridSpan w:val="11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4E1" w:rsidRPr="009E30B7" w:rsidRDefault="004414E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 подлежащие радикальному удалению с отдаленными метастазами</w:t>
            </w:r>
          </w:p>
        </w:tc>
        <w:tc>
          <w:tcPr>
            <w:tcW w:w="3875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последствия радикального удаления без отдаленных и региональных метастазов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624B1" w:rsidRPr="009E30B7" w:rsidTr="00EC1652">
        <w:tc>
          <w:tcPr>
            <w:tcW w:w="27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новообразования:</w:t>
            </w:r>
          </w:p>
        </w:tc>
        <w:tc>
          <w:tcPr>
            <w:tcW w:w="75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 в военное время</w:t>
            </w:r>
          </w:p>
        </w:tc>
        <w:tc>
          <w:tcPr>
            <w:tcW w:w="670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624B1" w:rsidRPr="009E30B7" w:rsidTr="00EC1652">
        <w:tc>
          <w:tcPr>
            <w:tcW w:w="27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 резким нарушением функций органов или препятствующие движению головы, туловища и конечностей в значительной степени</w:t>
            </w:r>
          </w:p>
        </w:tc>
        <w:tc>
          <w:tcPr>
            <w:tcW w:w="75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4B1" w:rsidRPr="009E30B7" w:rsidRDefault="002624B1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нарушением функций органов в умеренной степени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затрудняющие ношение военной формы одежды или снаряжения, или нарушающие функции органов в незначительной степени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Заболевания системы крови (анемии,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агранулоцитоз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гемобластозы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гематосаркома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лимфогранулематоз, геморрагические диатезы и другие)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быстро прогрессирующие</w:t>
            </w:r>
          </w:p>
        </w:tc>
        <w:tc>
          <w:tcPr>
            <w:tcW w:w="3875" w:type="pct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медленно прогрессирующие со значительными изменениями в составе крови и периодическими обострениями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медленно прогрессирующие с умеренным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нарушением функций кроветворной системы и редкими обострениями</w:t>
            </w:r>
            <w:proofErr w:type="gramEnd"/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остаточные явления острых несистемных болезней крови, а также умеренные вторичные анемии, лейкопении, тромбоцитопении, не требующие стационарного лечения больного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DB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Эндокринные болезни, расстройства питания и нарушения обмена веществ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вызывающий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расстройство функций близлежащих органов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затрудняющий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ношение военной формы одежды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не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препятствующий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ношению военной формы одежды, при отсутствии эндокринных нарушений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щитовидной железы, эндокринных желез, расстройства питания, другие нарушения (гиповитаминоз, ожирение, подагра и т.д.)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состояния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острых заболеваний и оперативных вмешательств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Призывникам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Освобожд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Освобож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Освобож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дение или отпуск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алиментарное ожирение</w:t>
            </w:r>
            <w:r w:rsidR="002624B1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2624B1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Психофизический инфантилизм развития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Масса тела менее 45 кг, рост менее 150 см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годен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годен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годен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годен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годен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годен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годен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Рост менее 160 см - для мужчин и менее 158 - для женщин (для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кандидатов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поступающих в военные вузы, менее 157 см для мужчин и менее 155 см для женщин, не достигших 18 лет);</w:t>
            </w:r>
          </w:p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недостаточность питания (ИМТ менее 18,5) и пониженное питание (ИМТ 18,5-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19,5)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Отсрочка по состоянию здоровья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годен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DB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Психические расстройства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Психические расстройства при органических заболеваниях и травмах головного мозга: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 резко выраженных, стойких психических нарушениях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умеренно выраженных психических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нарушениях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годны в военное время ограниченно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Шизофрения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Маниакально-депрессивный психоз: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резко выраженные формы с часто повторяющимися фазами заболевания или затяжными приступами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редкие приступы с длительными (несколько лет) промежутками полного психического здоровья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Негодны к военной службе в мирное время, ограниченно годны II степени в военное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Психические расстройства при острых и хронических интоксикациях, инфекциях: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 резко выраженных стойких психических нарушениях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 наличии умеренно выраженного астенического состояния, патологических изменений личности и органического поражения нервной системы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 легких кратковременных болезненных проявлениях и отсутствии явлений органического поражения нервной системы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Призывникам - отсрочка, военнослужащим по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призыву-освобождение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Неврозы, реактивные психозы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при резко выраженных стойких болезненных проявлениях с частыми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декомпенсациями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 умеренно выраженных длительных или повторных болезненных проявлениях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 легких и кратковременных болезненных проявлениях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Расстройства личности: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резко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склонностью к повторным и длительным декомпенсациям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умеренно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неустойчивой компенсацией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Умственная отсталость: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тяжелой степени выраженности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умеренной и легкой степени выраженности с эмоционально волевыми и поведенческими расстройствами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624B1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легкой степени выраженности без эмоционально волевых и поведенческих расстройств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DB3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нервной системы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Эпилепсия: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 наличии частых припадков или выраженных психических нарушений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 единичных редких припадках, без психических нарушений вне припадка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 отсутствии припадков в течение последних 5-ти лет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индивидуально. К работе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операторами УВД негодны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речи: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высокая степень заикания, охватывающая весь речевой аппарат, с нарушением дыхания и резкими невротическими проявлениями. Косноязычие, делающее речь малопонятной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умеренное заикание или косноязычие, являющиеся причиной недостаточно внятной речи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В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К работе операторами УВД негодны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Последствия инфекционных (бактериальных, вирусных) и инфекционно-аллергических болезней центральной нервной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системы, органические поражения головного и спинного мозга при общих инфекциях, острых и хронических интоксикациях: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значительными нарушениями функций или прогрессирующим течением процесса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0043A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0043A0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0043A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0043A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при наличии объективных данных </w:t>
            </w:r>
            <w:r w:rsidR="00972C37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нарушения функций 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972C3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СО-4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972C3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972C3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972C3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972C3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3A0" w:rsidRPr="009E30B7" w:rsidRDefault="00972C3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4A596A" w:rsidP="00DB3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Травмы головного и спинного мозга и их </w:t>
            </w:r>
            <w:proofErr w:type="spell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</w:t>
            </w:r>
            <w:proofErr w:type="gram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оследствия</w:t>
            </w:r>
            <w:proofErr w:type="spell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поражений центральной нервной системы от воздействия внешних факторов.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военной службе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DB39A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DB3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</w:t>
            </w:r>
            <w:r w:rsidR="00DB39A8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DB3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ператор</w:t>
            </w:r>
            <w:r w:rsidR="00DB39A8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УВД негодны</w:t>
            </w:r>
          </w:p>
        </w:tc>
      </w:tr>
      <w:tr w:rsidR="006C18A3" w:rsidRPr="009E30B7" w:rsidTr="000043A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6C18A3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6C18A3" w:rsidP="00AF7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 незначительным нарушением функций, при наличии положительной динамики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AF73E4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AF73E4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AF73E4" w:rsidP="00DB3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AF73E4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AF73E4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8A3" w:rsidRPr="009E30B7" w:rsidRDefault="00AF73E4" w:rsidP="00DB3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AF73E4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6C18A3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</w:t>
            </w:r>
            <w:r w:rsidR="00AF73E4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1A5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наличии объективных данных, без </w:t>
            </w:r>
            <w:r w:rsidR="00171A5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0645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</w:t>
            </w:r>
            <w:r w:rsidR="00F40645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71A5E" w:rsidRPr="009E30B7" w:rsidRDefault="00F4064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F4064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71A5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одны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0645" w:rsidRPr="009E30B7" w:rsidRDefault="00F40645" w:rsidP="00F40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FB309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Сосудистые заболевания головного и спинного мозга: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FB309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FB309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FB3095" w:rsidP="00FB3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sz w:val="24"/>
                <w:szCs w:val="24"/>
              </w:rPr>
              <w:t xml:space="preserve">в) с незначительным нарушением функций; редкие переходящие нарушения мозгового кровообращения, частые обмороки, мигрень с частыми и длительными </w:t>
            </w:r>
            <w:proofErr w:type="spellStart"/>
            <w:r w:rsidRPr="009E30B7">
              <w:rPr>
                <w:rFonts w:ascii="Times New Roman" w:hAnsi="Times New Roman" w:cs="Times New Roman"/>
                <w:sz w:val="24"/>
                <w:szCs w:val="24"/>
              </w:rPr>
              <w:t>мигренознами</w:t>
            </w:r>
            <w:proofErr w:type="spellEnd"/>
            <w:r w:rsidRPr="009E30B7">
              <w:rPr>
                <w:rFonts w:ascii="Times New Roman" w:hAnsi="Times New Roman" w:cs="Times New Roman"/>
                <w:sz w:val="24"/>
                <w:szCs w:val="24"/>
              </w:rPr>
              <w:t xml:space="preserve"> приступами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90766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90766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sz w:val="24"/>
                <w:szCs w:val="24"/>
              </w:rPr>
              <w:t xml:space="preserve">г) наличие редких обмороков без признаков </w:t>
            </w:r>
            <w:proofErr w:type="gramStart"/>
            <w:r w:rsidRPr="009E30B7">
              <w:rPr>
                <w:rFonts w:ascii="Times New Roman" w:hAnsi="Times New Roman" w:cs="Times New Roman"/>
                <w:sz w:val="24"/>
                <w:szCs w:val="24"/>
              </w:rPr>
              <w:t>органического</w:t>
            </w:r>
            <w:proofErr w:type="gramEnd"/>
            <w:r w:rsidRPr="009E30B7">
              <w:rPr>
                <w:rFonts w:ascii="Times New Roman" w:hAnsi="Times New Roman" w:cs="Times New Roman"/>
                <w:sz w:val="24"/>
                <w:szCs w:val="24"/>
              </w:rPr>
              <w:t xml:space="preserve"> поражение центральной </w:t>
            </w:r>
            <w:r w:rsidRPr="009E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нервной системы, различные формы мигрени с редкими приступами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90766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Годны. 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индивидуально. К работе операторами УВД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</w:tr>
      <w:tr w:rsidR="00204B9F" w:rsidRPr="009E30B7" w:rsidTr="00D8369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Врожденные аномалии (пороки развития), прогрессирующие органические заболевания центральной нервной системы, а также миопатии, миастении и др.-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со значительными нарушениями функций или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быстропрогрессирующие</w:t>
            </w:r>
            <w:proofErr w:type="gramEnd"/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D8369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умеренным нарушением функций или медленно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прогрессирующие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D8369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определяется индивидуально НГ,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D8369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периферической нервной системы и их последствия: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D8369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D836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 наличии остаточных явлений без нарушений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  <w:r w:rsidR="007B454A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454A" w:rsidRPr="009E30B7" w:rsidRDefault="007B454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К работе операторами УВД негодны</w:t>
            </w:r>
          </w:p>
        </w:tc>
      </w:tr>
      <w:tr w:rsidR="00204B9F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травм периферических нервов: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 наличии остаточных явлений без нарушений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функциональные расстройства после острого обострения хронического заболевания, травмы центральной и периферической нервной системы, а также их хирургическое лечение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7B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глаза и его придаточного аппарата</w:t>
            </w:r>
          </w:p>
        </w:tc>
      </w:tr>
      <w:tr w:rsidR="00204B9F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7B454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Болезни, исходы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травм и ожогов век, слезных путей, глазницы и конъюнктивы: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4D25EC" w:rsidP="00270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выраженные анатомические изменения или недостатки положения век, глазницы или конъюнктивы со значительным нарушением зрительных или двигательных функций на обоих глазах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7B4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4D25EC" w:rsidRPr="009E30B7" w:rsidTr="007B454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2700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то же на одном глазу или умеренно выраженные на обоих глазах; резко выраженные заболевания век, слезных путей, глазницы, конъюнктивы на одном или обоих глазах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25EC" w:rsidRPr="009E30B7" w:rsidRDefault="004D25E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D79B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D79B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незначительно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выраженные анатомические изменения или недостатки положения век, глазницы или конъюнктивы; умеренно или незначительно выраженные заболевания век, слезных путей, глазницы, конъюнктивы на одном или на обоих глазах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D79B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Годны.</w:t>
            </w:r>
          </w:p>
          <w:p w:rsidR="002D79B2" w:rsidRPr="009E30B7" w:rsidRDefault="002D79B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D79B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71A5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одны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9B2" w:rsidRPr="009E30B7" w:rsidRDefault="002D79B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D79B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заболевания воспалительного или дегенеративного характера и последствия травм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роговой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 оболочек глаза, нарушающие функцию зрения; внутриглазное инородное тело: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резко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прогрессиру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ющим снижением зрительных функций или частыми обострениями на обоих глазах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то же на одном глазу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умеренно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прогрессирующие, с редкими обострениями на обоих или на одном глазу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Афакия 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артифакия</w:t>
            </w:r>
            <w:proofErr w:type="spell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обоих глазах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 одном глазу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Отслойка сетчатки: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нетравматической этиологии на обоих глазах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посттравматическая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обоих глазах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любой этиологии на одном глазу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Глаукома: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в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развитой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последующих стадиях на обоих глазах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то же на одном глазу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 к службе вне строя в мирное время, ограниченно годны I 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 начальной стадии - стадии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глаукомы и гипертензии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ально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Атрофия зрительного нерва любой этиологии при прогрессирующем снижении функций зрения: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обоих глазах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 одном глазу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2452DD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A659A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Болезни мышц глаза, нарушение содружественного движения глаз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A659A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BD49F3" w:rsidP="00942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стойкий паралич двигательных мышц глазного яблока при наличии диплопии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50282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то же при отсутствии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диплопии, содружественное косоглазие при отсутствии бинокулярного зрения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50282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Годны.</w:t>
            </w:r>
          </w:p>
          <w:p w:rsidR="00502828" w:rsidRPr="009E30B7" w:rsidRDefault="0050282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50282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502828" w:rsidRPr="009E30B7" w:rsidRDefault="0050282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К работе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операторами УВД негодны</w:t>
            </w:r>
          </w:p>
        </w:tc>
      </w:tr>
      <w:tr w:rsidR="00204B9F" w:rsidRPr="009E30B7" w:rsidTr="00106AD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Понижение остроты зрения в зависимости от стойких помутнений преломляющих сред или стойких изменений глазного дна, аномалии рефракции и других причин (травма, органические заболевания и т.п.):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отсутствие глазного Яблока или слепота на один глаз или зрение одного глаза ниже 0,03 при зрении другого глаза ниже 0,4 или зрение обоих глаз ниже 0,3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106AD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то же, что и в пункте "а" при зрении другого глаза 0,4 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выше, или зрение одного глаза 0,3 при зрении другого глаза от 0,3 до 0,03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10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 годны</w:t>
            </w:r>
            <w:r w:rsidR="00106AD3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106AD3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106AD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зрение одного глаза 0,4 при зрении другого от 0,3 до 0,03 или зрение одного глаза 0,5 и выше при зрении другого глаза от 0,03 до 0,04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 к службе вне строя в мирное время, ограниченно годны I 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106AD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10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Аномалии рефракции </w:t>
            </w:r>
            <w:r w:rsidR="00106AD3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аккомодации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близорукость или дальнозоркость в одном из меридианов более 12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астигматизм любого вида с разницей рефракции в двух главных меридианах более 6,0 Д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F04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близорукость или дальнозоркость в одном из меридианов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более 8,0 и до 12,0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астигматизм любого вида с разницей рефракции в двух главных меридианах более </w:t>
            </w:r>
            <w:r w:rsidR="00F049F4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и до 6,0 Д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 к службе вне строя в мирное время, ограниченно годны I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F049F4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9F4" w:rsidRPr="009E30B7" w:rsidRDefault="00F049F4" w:rsidP="00F049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близорукость любого глаза на одном из меридианов более 6,0 и до 8,0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</w:p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с КРТ и операторами УВД негодны</w:t>
            </w:r>
          </w:p>
        </w:tc>
      </w:tr>
      <w:tr w:rsidR="00204B9F" w:rsidRPr="009E30B7" w:rsidTr="00471C1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636A52" w:rsidP="00B22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близорукость любого глаза на одном из меридианов более 4,0 и до 6,0</w:t>
            </w:r>
            <w:proofErr w:type="gram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2243"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дальнозоркость любого глаза на одном из меридианов более 6,0 и до 8,0 Д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243" w:rsidRPr="009E30B7" w:rsidRDefault="00471C1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</w:t>
            </w:r>
          </w:p>
          <w:p w:rsidR="00171A5E" w:rsidRPr="009E30B7" w:rsidRDefault="00471C1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К работе с КРТ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Годность к работе с КРТ определяется индивидуально. К работе операторами УВД негодны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E84A97" w:rsidP="00E84A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близорукость любого глаза на одном из меридианов более 3.0 и до 4.0</w:t>
            </w:r>
            <w:proofErr w:type="gram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либо астигматизм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любого вида на любом глазу с разницей рефракции в двух главных меридианах более 2,0 и до 4.0 Д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</w:t>
            </w:r>
            <w:r w:rsidR="00E84A97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4A97" w:rsidRPr="009E30B7" w:rsidRDefault="00E84A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E84A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E84A97" w:rsidRPr="009E30B7" w:rsidRDefault="00E84A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Операторы УВД - негодны</w:t>
            </w:r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Дихромазия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аномальная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трихромазия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Б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К работе с КРТ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К работе с КРТ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</w:p>
        </w:tc>
      </w:tr>
      <w:tr w:rsidR="00204B9F" w:rsidRPr="009E30B7" w:rsidTr="007E29DB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расстройства функций глаза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DF4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уха и сосцевидного отростка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наружного уха: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5466A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 гнойный и негнойный средний отит: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5466A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двухсторонний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односторонний, сопровождающийся полипами, грануляциями в барабанной полости,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кариесом кости, фистульным симптомом 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холестеатомой</w:t>
            </w:r>
            <w:proofErr w:type="spell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C917CA" w:rsidRPr="009E30B7" w:rsidTr="00C917C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7CA" w:rsidRPr="009E30B7" w:rsidRDefault="00C917C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7CA" w:rsidRPr="009E30B7" w:rsidRDefault="00C917C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двухсторонний или односторонний хронический средний отит, не сопровождающийся полипами, грануляциями в барабанной полости, кариесом кости и (или) не сочетающийся с хроническими заболеваниями околоносовых пазух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7CA" w:rsidRPr="009E30B7" w:rsidRDefault="00C917CA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7CA" w:rsidRPr="009E30B7" w:rsidRDefault="00C917C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137B" w:rsidRPr="009E30B7" w:rsidRDefault="00C917CA" w:rsidP="00BC13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7CA" w:rsidRPr="009E30B7" w:rsidRDefault="00C917C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7CA" w:rsidRPr="009E30B7" w:rsidRDefault="00C917C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7CA" w:rsidRPr="009E30B7" w:rsidRDefault="00C917C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Негодны. Годность к работе операторами УВД 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BC137B" w:rsidP="00BC1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обширные рубцовые изменения барабанной перепонки, перфорация барабанной перепонки с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нарушениеми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барофункции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уха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  <w:p w:rsidR="00BC137B" w:rsidRPr="009E30B7" w:rsidRDefault="00BC137B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BC137B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BC137B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BC137B" w:rsidP="00BC13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стойкие сухие перфорации барабанной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перепонки, остаточные явления перенесенного отита без нарушения </w:t>
            </w:r>
            <w:proofErr w:type="spell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барофункции</w:t>
            </w:r>
            <w:proofErr w:type="spell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уха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BC137B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Годны.</w:t>
            </w:r>
          </w:p>
          <w:p w:rsidR="00BC137B" w:rsidRPr="009E30B7" w:rsidRDefault="00BC137B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E57AA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E57AA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E57AA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E57AA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37B" w:rsidRPr="009E30B7" w:rsidRDefault="00E57AA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600F8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функций вестибулярного аппарата: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стойкие резко выраженные вестибулярно-вегетативные расстройства, сопровождающиеся симптомами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меньеровского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заболевания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нестойкие редко рецидивирующие умерено выраженные вестибулярно-вегетативные расстройства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стойкая и резко выраженная чувствительность к вестибулярным раздражениям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Стойкая полная глухота на оба уха или глухонемота, удостоверенная лечебными учреждениями, организациями или учебными заведениями для глухонемых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5D60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Понижение слуха: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5D60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стойкая полная глухота на одно ухо, при восприятии шепотной речи на другое ухо на расстоянии не более 2 м, а также стойкое понижение слуха на оба уха: шепотная речь не воспринимается или воспринимается на расстоянии менее 1 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стойкая полная глухота на одно ухо, при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восприятии шепотной речи на другое ухо на расстоянии от 2 до 4 м, а также стойкое понижение слуха на оба уха до степени восприятия шепотной речи на каждое ухо на расстоянии от 1 до 2 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индивидуально.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работе операторами УВД 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стойкая полная глухота на одно ухо, при восприятии шепотной речи на другое ухо на расстоянии более 4 м, а также стойкое понижение слуха на оба уха до степени восприятия шепотной речи на каждое ухо на расстоянии от 2 до 4 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НГ, ПС, СН - 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К работе с источниками ЭМП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 Годность к работе операторами УВД 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Состояние после острых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травм, последствий заболеваний и операций на ухе и верхних дыхательных путях при неполном восстановлении функций органов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Призывникам - отсрочка, военнослужа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Освобождение или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отпуск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5D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Болезни системы кровообращения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Ревматизм, ревматические болезни сердца (ревматический перикардит, миокардит, ревматические пороки митрального, аортального и других клапанов), неревматические миокардиты, эндокардиты, в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бактериальный (инфекционный) эндокардит.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Другие болезни сердца (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нарушения сердечного ритма проводимости), сопровожда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ющиеся расстройством общего или коронарного кровообращения: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 сердечной недостаточностью тяжелой степени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сердечной недостаточностью средней степени тяжести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сердечной недостаточностью легкой степени тяжести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 бессимптомной дисфункцией левого желудочка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4A5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4A5EE9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4A5EE9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4A5E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4A5EE9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4A5EE9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I стадии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Ишемическая болезнь сердца: Постинфарктный кардиосклероз, стенокардия, другие заболевания сердца (коронарный атеросклероз, атеросклеротический кардиосклероз, аневризма сердца и др.), сопровождающиеся расстройством общего или коронарного кровообращения: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и последствия повреждения аорты, магистральных периферических артерий и вен, лимфатических сосудов (атеросклероз облитерирующий, аневризмы, флебиты,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флеботромбозы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варикозная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постромботическая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болезни, синдром полой вены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ангиотрофоневрозы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лимфедема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кровообращения и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кровообращения и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кровообращения и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операторами УВД 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с незначительным нарушением кровообращения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  <w:r w:rsidR="004A5EE9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71A5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4A5EE9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при наличии объективных данных без нарушения кровообращения и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EE9" w:rsidRPr="009E30B7" w:rsidRDefault="004A5EE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4A5EE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Геморрой: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 частыми обострениями и вторичной анемией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B7556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выпадением узлов 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степени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B7556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редкими обострениями, при успешном лечении больного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B7556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Нейроциркуляторная астения (гипертензивная, гипотензивная, кардиальная или смешанного типа: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 стойких резко выраженных вегетативно-сосудистых расстройствах и нарушениях сердечного ритма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B7556A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 стойких умеренно выраженных нарушениях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 после перенесенных острых заболеваний системы кровообращения, временные функциональные расстройства после хирургического лечения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B75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органов дыхания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верхних дыхательных путей (искривление носовой перегородки, полипы полости носа, хронический фарингит 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назофарингит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хронический синусит,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озена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хронические болезни миндалин и аденоидов, хронический ларингит и ларинготрахеит):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значительно выраженный зловонный насморк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Негодны к военной службе в мирное время, ограниченно годны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 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полипозные или гнойные синуситы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индивидуально. К работе с КРТ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негнойные синуситы, аллергический ринит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хронический декомпенсированный тонзиллит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лечению. Призываемые 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и повреждения гортани, шейного отдела трахеи: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дыхательной и голосовой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дыхательной и голосовой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дыхательной и голосовой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неспецифические заболевания легких и плевры, диссеминированные болезни легких нетуберкулезной этиологии: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с источниками КРТ негодны, операторами УВД 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E22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 незначительными нарушениями функций 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E2271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E2271C" w:rsidRPr="009E30B7" w:rsidRDefault="00E2271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E2271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Бронхиальная астма: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тяжелые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формы с частыми обострениями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формы средней и легкой степени тяжести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без нарушения функции, а также при наличии приступов не чаще 2-3 раз в год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индивидуально. К работе с источниками КРТ негодны, операторами УВД 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функциональные расстройства после хирургического лечения, острого обострения хронического заболевания органов дыхания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35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органов пищеварения</w:t>
            </w:r>
          </w:p>
        </w:tc>
      </w:tr>
      <w:tr w:rsidR="00204B9F" w:rsidRPr="009E30B7" w:rsidTr="00635F8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развития и прорезывания зубов: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отсутствие 10 и более зубов на одной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челюсти или замещение их съемным протезом; отсутствие 8 коренных зубов на одной челюсти; отсутствие 4 коренных зубов на верхней челюсти с одной стороны и 4 коренных зубов с другой стороны или замещение их съемным протезом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635F8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отсутствие 4 зубов на одной челюсти или отсутствие второго резца, клыка и первого малого коренного зуба подряд или невозможности замещения их несъемными протезами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635F8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зубов, пародонта и слизистой оболочки полости рта: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пародонтит, пародонтоз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генерализованный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тяжелой степени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пародонтит, пародонтоз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генерализованный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средней степени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пародонтит, пародонтоз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генерализованный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легкой степени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множественный осложненный кариес зубов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635F8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Приобретенные дефекты, деформация и заболевания органов и тканей челюстно-лицевой области: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135ED" w:rsidP="00213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со значительным нарушением дыхательной, обонятельной, жевательной, глотательной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речевой функции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8B718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 умеренным нарушением дыхательной, обонятельной, жевательной, глотательной и речевой функции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189" w:rsidRPr="009E30B7" w:rsidRDefault="008B7189" w:rsidP="008B7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 незначительным</w:t>
            </w:r>
          </w:p>
          <w:p w:rsidR="00171A5E" w:rsidRPr="009E30B7" w:rsidRDefault="008B7189" w:rsidP="008B71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нарушением дыхательной, обонятельной, жевательной, глотательной и речевой функции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5F4CD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5F4CDD" w:rsidRPr="009E30B7" w:rsidRDefault="005F4CD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CDD" w:rsidRPr="009E30B7" w:rsidRDefault="005F4CDD" w:rsidP="005F4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171A5E" w:rsidRPr="009E30B7" w:rsidRDefault="005F4CDD" w:rsidP="005F4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Язвенная болезнь желудка, язвенная болезнь 12-перстной кишки: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 и частыми обострениями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ным нарушением функций и редкими обострениями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Призывники - негодны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военной службе в мирное время, ограниченно годны в военное время. Военнослужащие по призыву - годны к военной службе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Годность определяе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ется индивидуально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желудка и двенадцатиперстной кишки (кроме язвенной болезни желудка и двенадцатиперстной кишки), болезни желчного пузыря и желчных путей, болезни поджелудочной железы, неинфекционный энтерит и колит, болезнь Крона, хронические болезни печени, цирроз печени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 и частыми обострениями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пищевода, кишечника (кроме двенадцатиперстной кишки) и брюшины (кардиоспазм, эзофагит, язва, сужение, стеноз, перфорация, дивертикулы, спазм пищевода, непроходимость кишечника, трещины и свищи заднего прохода, полипы, выпадение прямой кишки, другие болезни пищевода,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кишечника и брюшины):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 и частыми обострениями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FE084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Грыжа (паховая, бедренная, пупочная) другие грыжи брюшной полости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FE084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определяется индивидуально. НГ, ПС, СН -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C3352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</w:t>
            </w:r>
            <w:r w:rsidR="00171A5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одны</w:t>
            </w:r>
          </w:p>
        </w:tc>
      </w:tr>
      <w:tr w:rsidR="00204B9F" w:rsidRPr="009E30B7" w:rsidTr="00C3352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737B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2737B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273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</w:t>
            </w:r>
            <w:r w:rsidR="002737B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 к службе в строю или вне строя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273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</w:t>
            </w:r>
            <w:r w:rsidR="002737B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ость определяется индивидуально</w:t>
            </w:r>
          </w:p>
        </w:tc>
      </w:tr>
      <w:tr w:rsidR="00A3319C" w:rsidRPr="009E30B7" w:rsidTr="00C33527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A331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A3319C" w:rsidP="006A68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при наличии объективных данных,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717A9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717A90" w:rsidRPr="009E30B7" w:rsidRDefault="00717A9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717A9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717A90" w:rsidP="00273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717A9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717A9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19C" w:rsidRPr="009E30B7" w:rsidRDefault="00717A90" w:rsidP="00273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функциональные расстройства после хирургического лечения, острого обострения хронического заболевания органов пищеварения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204B9F" w:rsidRPr="009E30B7" w:rsidTr="0030535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кожи и подкожной клетчатки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трудно поддающиеся лечению распространенные формы хронической экземы, псориаза,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атопический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дерматит с распространенной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лихенификацией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кожного покрова, буллезные дерматозы</w:t>
            </w:r>
            <w:proofErr w:type="gramEnd"/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хроническая крапивница, рецидивирующие отеки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Квинке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распространенный псориаз,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абсцедирующая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хроническая язвенная пиодермия,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дискоидная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красная волчанка, фото дерматиты, красный плоский лишай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множественные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конглобатные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угри,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атопический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дерматит с очаговой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лихенификацией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кожного покрова, ограниченные, редко рецидивирующие формы экземы, ограниченные формы псориаза, склеродермии, ихтиоз,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распространенные и ограниченные формы гнездной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алопеции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распространенная форма витилиго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30535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305359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ксеродермия, фолликулярный кератоз, ограниченные формы экземы в стойкой ремиссии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Распространенные или значительно выраженные гиперкератозы,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дискератозы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предраковые состояния кожи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Острые распространенные заболевания кожи, в том числе инфекционные (пиодермия, чесотка и др.), а также острые экземы,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токсикодермии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дерматиты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лечению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171A5E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5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костно-мышечной системы и соединительной ткани</w:t>
            </w:r>
          </w:p>
        </w:tc>
      </w:tr>
      <w:tr w:rsidR="00204B9F" w:rsidRPr="009E30B7" w:rsidTr="00652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Диффузные болезни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соединительной ткани, ревматоидный артрит, болезнь Бехтерева, болезнь Рейтера, узелковый периартериит,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гранулематоз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Вегенера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другие системные заболевания соединительной ткани,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псориатическая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артропатия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 артриты, связанные с инфекцией (реактивные артриты):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функций, стойкими и выраженными изменениями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652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 и частыми обострениями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204B9F" w:rsidRPr="009E30B7" w:rsidTr="00652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 незначительным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нарушением функций и редкими обострениями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652652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</w:t>
            </w:r>
          </w:p>
        </w:tc>
      </w:tr>
      <w:tr w:rsidR="00204B9F" w:rsidRPr="009E30B7" w:rsidTr="009F377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Хирургические болезни и поражения крупных суставов, хрящей,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остеопатия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приобретенные костно-мышечные деформации (внутрисуставные поражения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каленного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сустава, остеомиелит, периостит, другие инфекционные поражения костей, деформирующий остеит и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остеопатии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остеохондропатии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другие болезни и поражения суставов, костей и хрящей):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773D97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773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3D97" w:rsidRPr="009E30B7" w:rsidRDefault="00773D97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56277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позвоночника и их последствия (спондилез и связанные с ним состояния, болезни межпозвоночных дисков, другие болезни позвоночника, искривление и другие приобретенные деформации позвоночника):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A5E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со значительным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204B9F" w:rsidRPr="009E30B7" w:rsidTr="0056277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562778" w:rsidRPr="009E30B7" w:rsidTr="0056277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фиксированный сколиоз 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степени с углом искривления позвоночника 11-17 градусов,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562778" w:rsidRPr="009E30B7" w:rsidTr="0056277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56277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E02B8D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E02B8D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778" w:rsidRPr="009E30B7" w:rsidRDefault="00E02B8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204B9F" w:rsidRPr="009E30B7" w:rsidTr="004E3C6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деформации, дефекты кисти и пальцев: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A75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A75" w:rsidRPr="009E30B7" w:rsidRDefault="006F0A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A75" w:rsidRPr="009E30B7" w:rsidRDefault="006F0A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A75" w:rsidRPr="009E30B7" w:rsidRDefault="006F0A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</w:t>
            </w:r>
          </w:p>
        </w:tc>
      </w:tr>
      <w:tr w:rsidR="00204B9F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A02589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A02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Годны. </w:t>
            </w:r>
          </w:p>
        </w:tc>
      </w:tr>
      <w:tr w:rsidR="008F2E1A" w:rsidRPr="009E30B7" w:rsidTr="008F2E1A">
        <w:trPr>
          <w:trHeight w:val="1903"/>
        </w:trPr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8F2E1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Pr="009E30B7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ED55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ED551E" w:rsidRPr="009E30B7" w:rsidRDefault="00ED55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ED55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ED55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ED55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ED55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ED551E" w:rsidP="00A025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8F2E1A" w:rsidRPr="009E30B7" w:rsidTr="003F3EB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Плоскостопие и другие деформации стопы: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E1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8F2E1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8F2E1A" w:rsidRPr="009E30B7" w:rsidTr="003F3EB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 незначительным нарушением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1604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Годны.</w:t>
            </w:r>
          </w:p>
          <w:p w:rsidR="0081604A" w:rsidRPr="009E30B7" w:rsidRDefault="0081604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ально</w:t>
            </w:r>
          </w:p>
        </w:tc>
      </w:tr>
      <w:tr w:rsidR="008F2E1A" w:rsidRPr="009E30B7" w:rsidTr="00B856F4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  <w:r w:rsidR="00295AC3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5AC3" w:rsidRPr="009E30B7" w:rsidRDefault="00295AC3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8F2E1A" w:rsidRPr="009E30B7" w:rsidTr="00B856F4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Деформации конечности, вызывающие нарушение функции или затрудняющие ношение военной формы одежды и обуви: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E1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укорочение руки или нога более чем на 8 см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8F2E1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укорочение руки или ноги от 5 до 8 см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8F2E1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укорочение ноги или руки более чем на 2 см и до 5 см включительно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8F2E1A" w:rsidRPr="009E30B7" w:rsidTr="008433C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конечности: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E1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двухсторонние ампутационные культи верхних или нижних конечностей на любом уровне; отсутствие всей верхней или нижней конечности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8F2E1A" w:rsidRPr="009E30B7" w:rsidTr="008433C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отсутствие верхней или нижней конечности на любом уровне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8F2E1A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7D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Болезни мочеполовой системы</w:t>
            </w:r>
          </w:p>
        </w:tc>
      </w:tr>
      <w:tr w:rsidR="008F2E1A" w:rsidRPr="009E30B7" w:rsidTr="008433C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Воспалительные и дистрофические заболевания почек: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E1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D0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</w:t>
            </w:r>
            <w:r w:rsidR="006D02E5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значительным нарушением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8F2E1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E1A" w:rsidRPr="009E30B7" w:rsidRDefault="008F2E1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работе операторами УВД определяется индивидуально</w:t>
            </w:r>
          </w:p>
        </w:tc>
      </w:tr>
      <w:tr w:rsidR="006D02E5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 незначительным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02E5" w:rsidRPr="009E30B7" w:rsidRDefault="006D02E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определяется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0F5BD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0F5BDA" w:rsidRPr="009E30B7" w:rsidRDefault="000F5BDA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СО-4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0F5BDA" w:rsidRPr="009E30B7" w:rsidTr="008433C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Камни почек, мочеточников, мочевого пузыря, уретры; пиелонефрит (вторичный), гидронефроз; другие болезни почек и мочеточников, цистит, другие заболевания мочевого пузыря; невенерический уретрит, стриктура уретры, другие болезни уретры и болезни мужских половых органов: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EA0F9C" w:rsidRPr="009E30B7" w:rsidTr="008433C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EA0F9C" w:rsidRPr="009E30B7" w:rsidTr="008433C5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отсутствие одного яичка после его удаления по поводу заболеваний (неспецифического и доброкачественного характера), ранений и других повреждений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EA0F9C" w:rsidRPr="009E30B7" w:rsidRDefault="00EA0F9C" w:rsidP="00E62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F9C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0F5BDA" w:rsidRPr="009E30B7" w:rsidTr="00EA0F9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EA0F9C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F5BDA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  <w:r w:rsidR="0098639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639E" w:rsidRPr="009E30B7" w:rsidRDefault="0098639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98639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F5BDA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98639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F5BDA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986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</w:t>
            </w:r>
            <w:r w:rsidR="0098639E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</w:tr>
      <w:tr w:rsidR="000F5BDA" w:rsidRPr="009E30B7" w:rsidTr="00BD3583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воспалительные заболевания женских половых органов: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со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значительным нарушением функций органов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F67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Негодны к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военной службе в мирное время, ограниченно годны</w:t>
            </w:r>
            <w:r w:rsidR="00F671C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F671C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нарушением функций органов в умеренной степени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Выпадение женских половых органов или полный разрыв промежности с нарушением целостности сфинктера, мочеполовые, кишечно-половые свищи: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 органов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F67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</w:t>
            </w:r>
            <w:r w:rsidR="00F671C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F671C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Стойкие нарушения овариально-менструальной функции (аменорея,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меноррагия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метроррагия,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гипоменорея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альгодисменорея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 органов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F671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 к военной службе в мирное время, ограниченно годны</w:t>
            </w:r>
            <w:r w:rsidR="00F671C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F671C0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 в военное время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 строя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функциональные расстройства после острого обострения хронического заболевания мочеполовой системы, женских половых органов или хирургического лечения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отпуск. Женщины, принимаемые на военную службу по контракту, - негодны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0F5BDA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F67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Беременность, роды, послеродовой период и их осложнения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Беременность. Послеродовой период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0F5BDA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F67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Врожденные пороки развития, деформации и хромосомные аномалии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Врожденные пороки развития органов и систем: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определяется индивидуально. НГ,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0F5BDA" w:rsidRPr="009E30B7" w:rsidTr="007F4AB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0F5BDA" w:rsidRPr="009E30B7" w:rsidTr="00204B9F">
        <w:tc>
          <w:tcPr>
            <w:tcW w:w="5000" w:type="pct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F67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Последствия травм, отравлений и других воздействий внешних факторов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Переломы костей черепа без признаков органического поражения центральной нервной системы (перелом свода черепа, лицевых костей, в том числе нижней и верхней челюстей, другие переломы костей черепа, множественные переломы костей черепа или лица с переломами других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костей):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 наличием инородного тела в полости черепа; значительного дефекта костей свода черепа (более 20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замещенного пластическим материалом, или больше 8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кв.см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незамещенного пластическим материалом; дефекты и деформации челюстно-лицевой области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дефектом костей черепа до 8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замещенным пластическим материалом; с дефектом до 20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кв.см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замещенным пластическим материалом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Переломы позвоночника, костей туловища, верхних и нижних конечностей (перелом таза, лопатки, плечевой, лучевой и локтевой костей, шейки бедра и бедренной кости, большеберцовой и малоберцовой костей, лодыжки, множественные переломы трубчатых костей):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204B9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F671C0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определяется индивидуально. НГ,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ПС, СН </w:t>
            </w: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DB76CD" w:rsidRPr="009E30B7" w:rsidTr="00204B9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DB76C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DB76CD" w:rsidP="00DB7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proofErr w:type="spell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неудаленные</w:t>
            </w:r>
            <w:proofErr w:type="spell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конструкции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9F4975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СО-5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9F4975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DB76CD" w:rsidRPr="009E30B7" w:rsidTr="00204B9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DB76C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DB76CD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при наличии объективных данных без нарушения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FB41AF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Годны.</w:t>
            </w:r>
          </w:p>
          <w:p w:rsidR="00FB41AF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СО-3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6CD" w:rsidRPr="009E30B7" w:rsidRDefault="00FB41AF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Травмы внутренних органов грудной, брюшной полости и таза (травматические </w:t>
            </w:r>
            <w:proofErr w:type="spell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пневмо</w:t>
            </w:r>
            <w:proofErr w:type="spell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гемоторакс, травмы сердца, легких, желудочно-кишечного тракта, печени, селезенки, почек, тазовых органов, других органов брюшной полости, множественная тяжелая травма):</w:t>
            </w:r>
            <w:proofErr w:type="gramEnd"/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0F5BDA" w:rsidRPr="009E30B7" w:rsidTr="00204B9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к службе в строю или вне строя 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F671C0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Последствия травм кожи и подкожной клетчатки: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0F5BDA" w:rsidRPr="009E30B7" w:rsidTr="000F381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</w:tr>
      <w:tr w:rsidR="000F5BDA" w:rsidRPr="009E30B7" w:rsidTr="000F381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незначительным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381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Негодны к военной службе в мирное время, ограниченно годны в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военное время </w:t>
            </w:r>
            <w:proofErr w:type="spellStart"/>
            <w:proofErr w:type="gramStart"/>
            <w:r w:rsidR="000F5BDA"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  <w:proofErr w:type="spellEnd"/>
            <w:proofErr w:type="gramEnd"/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Годны</w:t>
            </w:r>
          </w:p>
        </w:tc>
      </w:tr>
      <w:tr w:rsidR="000F5BDA" w:rsidRPr="009E30B7" w:rsidTr="000F381E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Отравления лекарственными средствами и биологическими субстанциями, токсическое действие веществ немедицинского назначения. Воздействия внешних причин (радиация, низких, высоких температур и света, повышенного давления воздуха или воды, других внешних причин):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BDA" w:rsidRPr="009E30B7" w:rsidTr="00EC1652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 значительным нарушением функций</w:t>
            </w:r>
          </w:p>
        </w:tc>
        <w:tc>
          <w:tcPr>
            <w:tcW w:w="3937" w:type="pct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с исключением с воинского учета</w:t>
            </w:r>
          </w:p>
        </w:tc>
      </w:tr>
      <w:tr w:rsidR="000F5BDA" w:rsidRPr="009E30B7" w:rsidTr="009A58F8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 умеренным нарушением 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</w:tr>
      <w:tr w:rsidR="000F5BDA" w:rsidRPr="009E30B7" w:rsidTr="00204B9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 незначительным нарушением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9A58F8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Годность к службе в строю или вне строя 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индивидуально. НГ, ПС, СН - индивидуально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Годность определяется индивиду</w:t>
            </w: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ально</w:t>
            </w:r>
          </w:p>
        </w:tc>
      </w:tr>
      <w:tr w:rsidR="000F5BDA" w:rsidRPr="009E30B7" w:rsidTr="00204B9F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функциональные расстройства после лечения болезней костно-мышечной системы, соединительной ткани, ранений, травм, отравлений, воздействия внешних причин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Призывникам - отсрочка, военнослужащим по призыву - освобождение или отпуск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Освобождение или отпуск</w:t>
            </w:r>
          </w:p>
        </w:tc>
      </w:tr>
      <w:tr w:rsidR="000F5BDA" w:rsidRPr="009E30B7" w:rsidTr="00FF277C">
        <w:tc>
          <w:tcPr>
            <w:tcW w:w="2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Ночное недержание мочи</w:t>
            </w:r>
          </w:p>
        </w:tc>
        <w:tc>
          <w:tcPr>
            <w:tcW w:w="8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  <w:proofErr w:type="gramEnd"/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военной службе в мирное время, ограниченно годны в военное время</w:t>
            </w:r>
          </w:p>
        </w:tc>
        <w:tc>
          <w:tcPr>
            <w:tcW w:w="56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Негодны</w:t>
            </w: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BDA" w:rsidRPr="009E30B7" w:rsidRDefault="000F5BDA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1A5E" w:rsidRPr="009E30B7" w:rsidRDefault="00171A5E" w:rsidP="006A6884">
      <w:pPr>
        <w:shd w:val="clear" w:color="auto" w:fill="FFFFFF"/>
        <w:spacing w:before="200"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DE5B43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Список сокращений</w:t>
      </w:r>
      <w:r w:rsidRPr="009E30B7">
        <w:rPr>
          <w:rFonts w:ascii="Times New Roman" w:eastAsia="Times New Roman" w:hAnsi="Times New Roman" w:cs="Times New Roman"/>
          <w:bCs/>
          <w:color w:val="2B2B2B"/>
          <w:sz w:val="24"/>
          <w:szCs w:val="24"/>
          <w:lang w:eastAsia="ru-RU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4"/>
        <w:gridCol w:w="296"/>
        <w:gridCol w:w="7077"/>
      </w:tblGrid>
      <w:tr w:rsidR="00171A5E" w:rsidRPr="009E30B7" w:rsidTr="004414E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1A5E" w:rsidRPr="00DE5B43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КРТ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ракетных топлив;</w:t>
            </w:r>
          </w:p>
        </w:tc>
      </w:tr>
      <w:tr w:rsidR="00171A5E" w:rsidRPr="009E30B7" w:rsidTr="004414E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1A5E" w:rsidRPr="00DE5B43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ЭМП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поле;</w:t>
            </w:r>
          </w:p>
        </w:tc>
      </w:tr>
      <w:tr w:rsidR="00171A5E" w:rsidRPr="009E30B7" w:rsidTr="004414E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1A5E" w:rsidRPr="00DE5B43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ЦУВД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управления воздушным движением;</w:t>
            </w:r>
          </w:p>
        </w:tc>
      </w:tr>
      <w:tr w:rsidR="00171A5E" w:rsidRPr="009E30B7" w:rsidTr="004414E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1A5E" w:rsidRPr="00DE5B43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НГ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гвардия Вооруженных Сил Кыргызской Республики;</w:t>
            </w:r>
          </w:p>
        </w:tc>
      </w:tr>
      <w:tr w:rsidR="00171A5E" w:rsidRPr="009E30B7" w:rsidTr="004414E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1A5E" w:rsidRPr="00DE5B43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пограничная служба Кыргызской Республики;</w:t>
            </w:r>
          </w:p>
        </w:tc>
      </w:tr>
      <w:tr w:rsidR="00171A5E" w:rsidRPr="009E30B7" w:rsidTr="004414E1">
        <w:tc>
          <w:tcPr>
            <w:tcW w:w="0" w:type="auto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171A5E" w:rsidRPr="00DE5B43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B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71A5E" w:rsidRPr="009E30B7" w:rsidRDefault="00171A5E" w:rsidP="006A6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 специального назначения.</w:t>
            </w:r>
          </w:p>
        </w:tc>
      </w:tr>
    </w:tbl>
    <w:p w:rsidR="004414E1" w:rsidRPr="009E30B7" w:rsidRDefault="004414E1" w:rsidP="00FF27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414E1" w:rsidRPr="009E30B7" w:rsidSect="00B02BA2">
      <w:footerReference w:type="first" r:id="rId8"/>
      <w:pgSz w:w="12240" w:h="15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BA2" w:rsidRDefault="00B02BA2" w:rsidP="00B02BA2">
      <w:pPr>
        <w:spacing w:after="0" w:line="240" w:lineRule="auto"/>
      </w:pPr>
      <w:r>
        <w:separator/>
      </w:r>
    </w:p>
  </w:endnote>
  <w:endnote w:type="continuationSeparator" w:id="0">
    <w:p w:rsidR="00B02BA2" w:rsidRDefault="00B02BA2" w:rsidP="00B0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913716164AF94D9480D5B309855D4B31"/>
      </w:placeholder>
      <w:temporary/>
      <w:showingPlcHdr/>
    </w:sdtPr>
    <w:sdtEndPr/>
    <w:sdtContent>
      <w:p w:rsidR="00B02BA2" w:rsidRDefault="00B02BA2">
        <w:pPr>
          <w:pStyle w:val="a9"/>
        </w:pPr>
        <w:r>
          <w:t>[Введите текст]</w:t>
        </w:r>
      </w:p>
    </w:sdtContent>
  </w:sdt>
  <w:p w:rsidR="00B02BA2" w:rsidRDefault="00B02B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BA2" w:rsidRDefault="00B02BA2" w:rsidP="00B02BA2">
      <w:pPr>
        <w:spacing w:after="0" w:line="240" w:lineRule="auto"/>
      </w:pPr>
      <w:r>
        <w:separator/>
      </w:r>
    </w:p>
  </w:footnote>
  <w:footnote w:type="continuationSeparator" w:id="0">
    <w:p w:rsidR="00B02BA2" w:rsidRDefault="00B02BA2" w:rsidP="00B02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C89"/>
    <w:rsid w:val="000043A0"/>
    <w:rsid w:val="00056DBB"/>
    <w:rsid w:val="000A54B6"/>
    <w:rsid w:val="000F381E"/>
    <w:rsid w:val="000F5BDA"/>
    <w:rsid w:val="00106AD3"/>
    <w:rsid w:val="00171A5E"/>
    <w:rsid w:val="001A6914"/>
    <w:rsid w:val="001B10C3"/>
    <w:rsid w:val="00204B9F"/>
    <w:rsid w:val="002135ED"/>
    <w:rsid w:val="002452DD"/>
    <w:rsid w:val="002624B1"/>
    <w:rsid w:val="0027009D"/>
    <w:rsid w:val="002737B0"/>
    <w:rsid w:val="00276B01"/>
    <w:rsid w:val="00295AC3"/>
    <w:rsid w:val="002D79B2"/>
    <w:rsid w:val="00305359"/>
    <w:rsid w:val="003F3EB2"/>
    <w:rsid w:val="004414E1"/>
    <w:rsid w:val="00471C1F"/>
    <w:rsid w:val="004A596A"/>
    <w:rsid w:val="004A5EE9"/>
    <w:rsid w:val="004C7C89"/>
    <w:rsid w:val="004D25EC"/>
    <w:rsid w:val="004D29AF"/>
    <w:rsid w:val="004E3C6F"/>
    <w:rsid w:val="00501091"/>
    <w:rsid w:val="00502828"/>
    <w:rsid w:val="0050510A"/>
    <w:rsid w:val="005466A3"/>
    <w:rsid w:val="00562778"/>
    <w:rsid w:val="00595738"/>
    <w:rsid w:val="005C2027"/>
    <w:rsid w:val="005D60BF"/>
    <w:rsid w:val="005F4CDD"/>
    <w:rsid w:val="00600F82"/>
    <w:rsid w:val="00635F88"/>
    <w:rsid w:val="00636A52"/>
    <w:rsid w:val="00652652"/>
    <w:rsid w:val="006A6884"/>
    <w:rsid w:val="006C18A3"/>
    <w:rsid w:val="006D02E5"/>
    <w:rsid w:val="006F0A75"/>
    <w:rsid w:val="00717A90"/>
    <w:rsid w:val="0075795D"/>
    <w:rsid w:val="00773D97"/>
    <w:rsid w:val="007B454A"/>
    <w:rsid w:val="007D1301"/>
    <w:rsid w:val="007E29DB"/>
    <w:rsid w:val="007F4ABF"/>
    <w:rsid w:val="0081604A"/>
    <w:rsid w:val="008433C5"/>
    <w:rsid w:val="008B7189"/>
    <w:rsid w:val="008F2E1A"/>
    <w:rsid w:val="0090766F"/>
    <w:rsid w:val="009138B9"/>
    <w:rsid w:val="00942FA3"/>
    <w:rsid w:val="00972C37"/>
    <w:rsid w:val="0098639E"/>
    <w:rsid w:val="009A58F8"/>
    <w:rsid w:val="009B28E0"/>
    <w:rsid w:val="009E30B7"/>
    <w:rsid w:val="009E3D58"/>
    <w:rsid w:val="009F3772"/>
    <w:rsid w:val="009F4975"/>
    <w:rsid w:val="00A02589"/>
    <w:rsid w:val="00A3319C"/>
    <w:rsid w:val="00A659A5"/>
    <w:rsid w:val="00AF73E4"/>
    <w:rsid w:val="00B02BA2"/>
    <w:rsid w:val="00B22243"/>
    <w:rsid w:val="00B57D0A"/>
    <w:rsid w:val="00B7556A"/>
    <w:rsid w:val="00B856F4"/>
    <w:rsid w:val="00BC137B"/>
    <w:rsid w:val="00BD3583"/>
    <w:rsid w:val="00BD49F3"/>
    <w:rsid w:val="00C031F6"/>
    <w:rsid w:val="00C33527"/>
    <w:rsid w:val="00C917CA"/>
    <w:rsid w:val="00CE5D61"/>
    <w:rsid w:val="00D83697"/>
    <w:rsid w:val="00DB39A8"/>
    <w:rsid w:val="00DB76CD"/>
    <w:rsid w:val="00DE5B43"/>
    <w:rsid w:val="00DF48C1"/>
    <w:rsid w:val="00E02B8D"/>
    <w:rsid w:val="00E2271C"/>
    <w:rsid w:val="00E57AAE"/>
    <w:rsid w:val="00E84A97"/>
    <w:rsid w:val="00EA0F9C"/>
    <w:rsid w:val="00EC1652"/>
    <w:rsid w:val="00ED551E"/>
    <w:rsid w:val="00F049F4"/>
    <w:rsid w:val="00F40645"/>
    <w:rsid w:val="00F671C0"/>
    <w:rsid w:val="00F76FB3"/>
    <w:rsid w:val="00FB2CE8"/>
    <w:rsid w:val="00FB3095"/>
    <w:rsid w:val="00FB41AF"/>
    <w:rsid w:val="00FE084E"/>
    <w:rsid w:val="00FF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1A5E"/>
  </w:style>
  <w:style w:type="character" w:styleId="a3">
    <w:name w:val="Hyperlink"/>
    <w:basedOn w:val="a0"/>
    <w:uiPriority w:val="99"/>
    <w:semiHidden/>
    <w:unhideWhenUsed/>
    <w:rsid w:val="0017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1A5E"/>
    <w:rPr>
      <w:color w:val="800080"/>
      <w:u w:val="single"/>
    </w:rPr>
  </w:style>
  <w:style w:type="paragraph" w:customStyle="1" w:styleId="tkkomentarij">
    <w:name w:val="tkkomentarij"/>
    <w:basedOn w:val="a"/>
    <w:rsid w:val="0017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tktablica"/>
    <w:basedOn w:val="a"/>
    <w:rsid w:val="0017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A5E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171A5E"/>
  </w:style>
  <w:style w:type="paragraph" w:styleId="a7">
    <w:name w:val="header"/>
    <w:basedOn w:val="a"/>
    <w:link w:val="a8"/>
    <w:uiPriority w:val="99"/>
    <w:unhideWhenUsed/>
    <w:rsid w:val="00B02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2BA2"/>
  </w:style>
  <w:style w:type="paragraph" w:styleId="a9">
    <w:name w:val="footer"/>
    <w:basedOn w:val="a"/>
    <w:link w:val="aa"/>
    <w:uiPriority w:val="99"/>
    <w:unhideWhenUsed/>
    <w:rsid w:val="00B02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2B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1A5E"/>
  </w:style>
  <w:style w:type="character" w:styleId="a3">
    <w:name w:val="Hyperlink"/>
    <w:basedOn w:val="a0"/>
    <w:uiPriority w:val="99"/>
    <w:semiHidden/>
    <w:unhideWhenUsed/>
    <w:rsid w:val="0017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71A5E"/>
    <w:rPr>
      <w:color w:val="800080"/>
      <w:u w:val="single"/>
    </w:rPr>
  </w:style>
  <w:style w:type="paragraph" w:customStyle="1" w:styleId="tkkomentarij">
    <w:name w:val="tkkomentarij"/>
    <w:basedOn w:val="a"/>
    <w:rsid w:val="0017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ablica">
    <w:name w:val="tktablica"/>
    <w:basedOn w:val="a"/>
    <w:rsid w:val="0017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1A5E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171A5E"/>
  </w:style>
  <w:style w:type="paragraph" w:styleId="a7">
    <w:name w:val="header"/>
    <w:basedOn w:val="a"/>
    <w:link w:val="a8"/>
    <w:uiPriority w:val="99"/>
    <w:unhideWhenUsed/>
    <w:rsid w:val="00B02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2BA2"/>
  </w:style>
  <w:style w:type="paragraph" w:styleId="a9">
    <w:name w:val="footer"/>
    <w:basedOn w:val="a"/>
    <w:link w:val="aa"/>
    <w:uiPriority w:val="99"/>
    <w:unhideWhenUsed/>
    <w:rsid w:val="00B02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2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13716164AF94D9480D5B309855D4B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E07690-8BE2-430C-8D90-EAA09E1A06BF}"/>
      </w:docPartPr>
      <w:docPartBody>
        <w:p w:rsidR="007B148F" w:rsidRDefault="00836345" w:rsidP="00836345">
          <w:pPr>
            <w:pStyle w:val="913716164AF94D9480D5B309855D4B31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45"/>
    <w:rsid w:val="007B148F"/>
    <w:rsid w:val="0083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13716164AF94D9480D5B309855D4B31">
    <w:name w:val="913716164AF94D9480D5B309855D4B31"/>
    <w:rsid w:val="0083634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13716164AF94D9480D5B309855D4B31">
    <w:name w:val="913716164AF94D9480D5B309855D4B31"/>
    <w:rsid w:val="008363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8924-FFD6-47F7-9B30-6DD63DE2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72</Pages>
  <Words>9205</Words>
  <Characters>52469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162</cp:revision>
  <dcterms:created xsi:type="dcterms:W3CDTF">2021-05-20T08:15:00Z</dcterms:created>
  <dcterms:modified xsi:type="dcterms:W3CDTF">2021-06-14T03:07:00Z</dcterms:modified>
</cp:coreProperties>
</file>